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C540" w14:textId="30A378BA" w:rsidR="00982EB6" w:rsidRDefault="00982EB6" w:rsidP="00982EB6">
      <w:pPr>
        <w:ind w:left="108" w:right="6"/>
        <w:jc w:val="center"/>
        <w:rPr>
          <w:b/>
          <w:bCs/>
        </w:rPr>
      </w:pPr>
      <w:bookmarkStart w:id="0" w:name="_Hlk107402747"/>
      <w:r w:rsidRPr="00087E52">
        <w:rPr>
          <w:b/>
          <w:bCs/>
        </w:rPr>
        <w:t>Прайс и регламент сервисных работ</w:t>
      </w:r>
      <w:bookmarkEnd w:id="0"/>
    </w:p>
    <w:p w14:paraId="0A5B4F04" w14:textId="0752A69E" w:rsidR="00982EB6" w:rsidRDefault="00982EB6" w:rsidP="00982EB6">
      <w:pPr>
        <w:ind w:left="108" w:right="6"/>
        <w:jc w:val="center"/>
        <w:rPr>
          <w:b/>
          <w:bCs/>
        </w:rPr>
      </w:pPr>
      <w:r w:rsidRPr="00982EB6">
        <w:rPr>
          <w:b/>
          <w:bCs/>
        </w:rPr>
        <w:t xml:space="preserve">(редакция от </w:t>
      </w:r>
      <w:r w:rsidR="0053122C">
        <w:rPr>
          <w:b/>
          <w:bCs/>
        </w:rPr>
        <w:t>15</w:t>
      </w:r>
      <w:r w:rsidRPr="00982EB6">
        <w:rPr>
          <w:b/>
          <w:bCs/>
        </w:rPr>
        <w:t xml:space="preserve"> </w:t>
      </w:r>
      <w:r w:rsidR="0053122C">
        <w:rPr>
          <w:b/>
          <w:bCs/>
        </w:rPr>
        <w:t>январ</w:t>
      </w:r>
      <w:r w:rsidRPr="00982EB6">
        <w:rPr>
          <w:b/>
          <w:bCs/>
        </w:rPr>
        <w:t>я 202</w:t>
      </w:r>
      <w:r w:rsidR="0053122C">
        <w:rPr>
          <w:b/>
          <w:bCs/>
        </w:rPr>
        <w:t>4</w:t>
      </w:r>
      <w:r w:rsidRPr="00982EB6">
        <w:rPr>
          <w:b/>
          <w:bCs/>
        </w:rPr>
        <w:t xml:space="preserve"> года)</w:t>
      </w:r>
    </w:p>
    <w:p w14:paraId="679E391C" w14:textId="77777777" w:rsidR="00982EB6" w:rsidRPr="00087E52" w:rsidRDefault="00982EB6" w:rsidP="00982EB6">
      <w:pPr>
        <w:ind w:left="108" w:right="6"/>
        <w:rPr>
          <w:b/>
          <w:bCs/>
        </w:rPr>
      </w:pPr>
    </w:p>
    <w:p w14:paraId="584CF22C" w14:textId="3509ABFB" w:rsidR="0057756F" w:rsidRDefault="00982EB6" w:rsidP="00982EB6">
      <w:pPr>
        <w:pStyle w:val="a3"/>
        <w:numPr>
          <w:ilvl w:val="0"/>
          <w:numId w:val="1"/>
        </w:numPr>
        <w:ind w:right="6"/>
      </w:pPr>
      <w:r w:rsidRPr="00282D68">
        <w:t xml:space="preserve">Стоимость </w:t>
      </w:r>
      <w:r w:rsidR="006C51BC" w:rsidRPr="006C51BC">
        <w:t xml:space="preserve">оказания услуг </w:t>
      </w:r>
      <w:r w:rsidR="006C51BC">
        <w:t xml:space="preserve">по </w:t>
      </w:r>
      <w:r w:rsidRPr="00282D68">
        <w:t>обслуживани</w:t>
      </w:r>
      <w:r w:rsidR="006C51BC">
        <w:t>ю</w:t>
      </w:r>
      <w:r w:rsidRPr="00282D68">
        <w:t xml:space="preserve"> одного </w:t>
      </w:r>
      <w:bookmarkStart w:id="1" w:name="_Hlk105067241"/>
      <w:r w:rsidRPr="00282D68">
        <w:t xml:space="preserve">Терминал </w:t>
      </w:r>
      <w:proofErr w:type="spellStart"/>
      <w:r w:rsidRPr="00282D68">
        <w:t>PoC</w:t>
      </w:r>
      <w:proofErr w:type="spellEnd"/>
      <w:r w:rsidRPr="00282D68">
        <w:t xml:space="preserve"> </w:t>
      </w:r>
      <w:bookmarkEnd w:id="1"/>
      <w:r w:rsidRPr="00282D68">
        <w:t xml:space="preserve">составляет 3 (Три) </w:t>
      </w:r>
      <w:r w:rsidR="00B90C08" w:rsidRPr="00B90C08">
        <w:t>условные единицы</w:t>
      </w:r>
      <w:r w:rsidRPr="00282D68">
        <w:t xml:space="preserve"> в месяц. </w:t>
      </w:r>
      <w:r>
        <w:t xml:space="preserve">Предоплата вносится за 12 месяцев. </w:t>
      </w:r>
    </w:p>
    <w:p w14:paraId="62D63244" w14:textId="64B03E25" w:rsidR="00982EB6" w:rsidRPr="00282D68" w:rsidRDefault="00982EB6" w:rsidP="0057756F">
      <w:pPr>
        <w:ind w:left="98" w:right="6" w:firstLine="0"/>
      </w:pPr>
      <w:r>
        <w:t xml:space="preserve">В случае досрочного расторжения договора возврат денег возможен за полные календарные месяцы следующие за датой получения Исполнителем надлежаще оформленного заявления Заказчика о </w:t>
      </w:r>
      <w:r w:rsidRPr="00CC4948">
        <w:t>досрочно</w:t>
      </w:r>
      <w:r>
        <w:t>м</w:t>
      </w:r>
      <w:r w:rsidRPr="00CC4948">
        <w:t xml:space="preserve"> расторжени</w:t>
      </w:r>
      <w:r>
        <w:t>и</w:t>
      </w:r>
      <w:r w:rsidRPr="00CC4948">
        <w:t xml:space="preserve"> договора</w:t>
      </w:r>
      <w:r>
        <w:t>.</w:t>
      </w:r>
    </w:p>
    <w:p w14:paraId="4E534B05" w14:textId="4B7399AF" w:rsidR="00982EB6" w:rsidRDefault="00982EB6" w:rsidP="00982EB6">
      <w:pPr>
        <w:pStyle w:val="a3"/>
        <w:numPr>
          <w:ilvl w:val="0"/>
          <w:numId w:val="1"/>
        </w:numPr>
        <w:ind w:right="6"/>
      </w:pPr>
      <w:r>
        <w:t>Изменение данных учетной записи</w:t>
      </w:r>
      <w:r w:rsidRPr="004F3FBE">
        <w:t xml:space="preserve"> – 2 (</w:t>
      </w:r>
      <w:r>
        <w:t>Дв</w:t>
      </w:r>
      <w:r w:rsidR="00B90C08">
        <w:t>е</w:t>
      </w:r>
      <w:r w:rsidRPr="004F3FBE">
        <w:t xml:space="preserve">) </w:t>
      </w:r>
      <w:bookmarkStart w:id="2" w:name="_Hlk116993037"/>
      <w:r w:rsidR="00B90C08">
        <w:t>условные единицы</w:t>
      </w:r>
      <w:r w:rsidRPr="004F3FBE">
        <w:t xml:space="preserve"> </w:t>
      </w:r>
      <w:bookmarkEnd w:id="2"/>
      <w:r>
        <w:t>*</w:t>
      </w:r>
    </w:p>
    <w:p w14:paraId="6C71E35E" w14:textId="38D19D65" w:rsidR="00982EB6" w:rsidRDefault="00982EB6" w:rsidP="00982EB6">
      <w:pPr>
        <w:pStyle w:val="a3"/>
        <w:numPr>
          <w:ilvl w:val="0"/>
          <w:numId w:val="1"/>
        </w:numPr>
        <w:ind w:right="6"/>
      </w:pPr>
      <w:r>
        <w:t>Изменение конфигурации групп - 0,1</w:t>
      </w:r>
      <w:r w:rsidRPr="004F3FBE">
        <w:t xml:space="preserve"> </w:t>
      </w:r>
      <w:r w:rsidR="00B90C08" w:rsidRPr="00B90C08">
        <w:t>условны</w:t>
      </w:r>
      <w:r w:rsidR="00B90C08">
        <w:t>х</w:t>
      </w:r>
      <w:r w:rsidR="00B90C08" w:rsidRPr="00B90C08">
        <w:t xml:space="preserve"> единиц</w:t>
      </w:r>
      <w:r w:rsidRPr="004F3FBE">
        <w:t xml:space="preserve"> </w:t>
      </w:r>
      <w:r>
        <w:t xml:space="preserve">за каждую учетную запись, подлежащую изменению, но не менее </w:t>
      </w:r>
      <w:r w:rsidRPr="004F3FBE">
        <w:t>3 (Тр</w:t>
      </w:r>
      <w:r>
        <w:t>ех</w:t>
      </w:r>
      <w:r w:rsidRPr="004F3FBE">
        <w:t xml:space="preserve">) </w:t>
      </w:r>
      <w:r w:rsidR="00B90C08" w:rsidRPr="00B90C08">
        <w:t>условны</w:t>
      </w:r>
      <w:r w:rsidR="00B90C08">
        <w:t>х</w:t>
      </w:r>
      <w:r w:rsidR="00B90C08" w:rsidRPr="00B90C08">
        <w:t xml:space="preserve"> единиц</w:t>
      </w:r>
      <w:r w:rsidRPr="004F3FBE">
        <w:t xml:space="preserve"> </w:t>
      </w:r>
      <w:r>
        <w:t>*</w:t>
      </w:r>
    </w:p>
    <w:p w14:paraId="682C8435" w14:textId="36E9D921" w:rsidR="00982EB6" w:rsidRDefault="00982EB6" w:rsidP="00982EB6">
      <w:pPr>
        <w:pStyle w:val="a3"/>
        <w:numPr>
          <w:ilvl w:val="0"/>
          <w:numId w:val="1"/>
        </w:numPr>
        <w:ind w:right="6"/>
      </w:pPr>
      <w:r>
        <w:t>Возможность записи переговоров</w:t>
      </w:r>
      <w:r w:rsidR="0057756F">
        <w:t>, за исключением индивидуальных вызовов</w:t>
      </w:r>
      <w:r>
        <w:t>**</w:t>
      </w:r>
    </w:p>
    <w:p w14:paraId="0ED8D739" w14:textId="77777777" w:rsidR="00982EB6" w:rsidRDefault="00982EB6" w:rsidP="00982EB6">
      <w:pPr>
        <w:pStyle w:val="a3"/>
        <w:numPr>
          <w:ilvl w:val="0"/>
          <w:numId w:val="1"/>
        </w:numPr>
        <w:ind w:right="6"/>
      </w:pPr>
      <w:r>
        <w:t xml:space="preserve">Определения местонахождения </w:t>
      </w:r>
      <w:r w:rsidRPr="00B065E4">
        <w:t xml:space="preserve">пользователя </w:t>
      </w:r>
      <w:bookmarkStart w:id="3" w:name="_Hlk106617574"/>
      <w:r w:rsidRPr="00B065E4">
        <w:t>Терминал</w:t>
      </w:r>
      <w:r>
        <w:t>а</w:t>
      </w:r>
      <w:r w:rsidRPr="00B065E4">
        <w:t xml:space="preserve"> </w:t>
      </w:r>
      <w:proofErr w:type="spellStart"/>
      <w:r w:rsidRPr="00B065E4">
        <w:t>PoC</w:t>
      </w:r>
      <w:bookmarkEnd w:id="3"/>
      <w:proofErr w:type="spellEnd"/>
      <w:r>
        <w:t>**</w:t>
      </w:r>
    </w:p>
    <w:p w14:paraId="2FC563C0" w14:textId="77777777" w:rsidR="00982EB6" w:rsidRDefault="00982EB6" w:rsidP="00982EB6">
      <w:pPr>
        <w:pStyle w:val="a3"/>
        <w:numPr>
          <w:ilvl w:val="0"/>
          <w:numId w:val="1"/>
        </w:numPr>
        <w:ind w:right="6"/>
      </w:pPr>
      <w:r>
        <w:t xml:space="preserve">Запись трека передвижения пользователя </w:t>
      </w:r>
      <w:r w:rsidRPr="00B065E4">
        <w:t xml:space="preserve">Терминала </w:t>
      </w:r>
      <w:proofErr w:type="spellStart"/>
      <w:r w:rsidRPr="00B065E4">
        <w:t>PoC</w:t>
      </w:r>
      <w:proofErr w:type="spellEnd"/>
      <w:r>
        <w:t>**</w:t>
      </w:r>
    </w:p>
    <w:p w14:paraId="3C78985C" w14:textId="6DC9B812" w:rsidR="00982EB6" w:rsidRDefault="00982EB6" w:rsidP="00982EB6">
      <w:pPr>
        <w:pStyle w:val="a3"/>
        <w:numPr>
          <w:ilvl w:val="0"/>
          <w:numId w:val="1"/>
        </w:numPr>
        <w:ind w:right="6"/>
      </w:pPr>
      <w:r>
        <w:t xml:space="preserve">Повторное подключение </w:t>
      </w:r>
      <w:r w:rsidRPr="005D46B7">
        <w:t xml:space="preserve">Терминала </w:t>
      </w:r>
      <w:proofErr w:type="spellStart"/>
      <w:r w:rsidRPr="005D46B7">
        <w:t>PoC</w:t>
      </w:r>
      <w:proofErr w:type="spellEnd"/>
      <w:r w:rsidRPr="00E30231">
        <w:t xml:space="preserve"> – 2 (</w:t>
      </w:r>
      <w:r w:rsidR="00B90C08" w:rsidRPr="00B90C08">
        <w:t>Две) условные единицы</w:t>
      </w:r>
      <w:r w:rsidR="00B90C08">
        <w:t>.</w:t>
      </w:r>
    </w:p>
    <w:p w14:paraId="46A33130" w14:textId="578AA98F" w:rsidR="0098790C" w:rsidRDefault="0098790C" w:rsidP="0098790C">
      <w:pPr>
        <w:ind w:right="6"/>
      </w:pPr>
    </w:p>
    <w:p w14:paraId="283869B7" w14:textId="3ABF1695" w:rsidR="00B90C08" w:rsidRDefault="00B90C08" w:rsidP="0098790C">
      <w:pPr>
        <w:ind w:right="6"/>
      </w:pPr>
      <w:r>
        <w:t xml:space="preserve">Условная единица равна </w:t>
      </w:r>
      <w:r w:rsidR="0053122C" w:rsidRPr="0053122C">
        <w:t>1 (</w:t>
      </w:r>
      <w:r w:rsidR="0053122C">
        <w:t>один) доллар США +4%</w:t>
      </w:r>
      <w:r>
        <w:t>.</w:t>
      </w:r>
    </w:p>
    <w:p w14:paraId="7F36B0C6" w14:textId="77777777" w:rsidR="00B90C08" w:rsidRDefault="00B90C08" w:rsidP="0098790C">
      <w:pPr>
        <w:ind w:right="6"/>
      </w:pPr>
    </w:p>
    <w:p w14:paraId="7D97B613" w14:textId="173C4BDA" w:rsidR="0098790C" w:rsidRDefault="0098790C" w:rsidP="0098790C">
      <w:pPr>
        <w:ind w:right="6"/>
      </w:pPr>
      <w:r>
        <w:t xml:space="preserve">Услуги №№ 2, 3, 7 выполняются Исполнителем в течении 2-х рабочих дней с момента </w:t>
      </w:r>
      <w:r w:rsidRPr="0098790C">
        <w:t>получения Исполнителем надлежаще оформленного заявления Заказчика</w:t>
      </w:r>
      <w:r>
        <w:t>.</w:t>
      </w:r>
    </w:p>
    <w:p w14:paraId="7979DE1B" w14:textId="77777777" w:rsidR="00982EB6" w:rsidRDefault="00982EB6" w:rsidP="00982EB6">
      <w:pPr>
        <w:ind w:right="6"/>
      </w:pPr>
    </w:p>
    <w:p w14:paraId="534AA619" w14:textId="1BC9782B" w:rsidR="00982EB6" w:rsidRDefault="00982EB6" w:rsidP="00982EB6">
      <w:pPr>
        <w:ind w:left="113" w:right="6" w:firstLine="0"/>
      </w:pPr>
      <w:r w:rsidRPr="00982EB6">
        <w:t>*</w:t>
      </w:r>
      <w:r>
        <w:t xml:space="preserve">Услуга предоставляется бесплатно в течении 90 дней после приобретения </w:t>
      </w:r>
      <w:r w:rsidRPr="00383EF3">
        <w:t>терминал</w:t>
      </w:r>
      <w:r>
        <w:t>а(</w:t>
      </w:r>
      <w:proofErr w:type="spellStart"/>
      <w:r>
        <w:t>ов</w:t>
      </w:r>
      <w:proofErr w:type="spellEnd"/>
      <w:r>
        <w:t>)</w:t>
      </w:r>
      <w:r w:rsidRPr="00383EF3">
        <w:t xml:space="preserve"> </w:t>
      </w:r>
      <w:proofErr w:type="spellStart"/>
      <w:r w:rsidRPr="00383EF3">
        <w:t>PoC</w:t>
      </w:r>
      <w:proofErr w:type="spellEnd"/>
      <w:r w:rsidRPr="00383EF3">
        <w:t>, у Исполнителя или его официального дилера</w:t>
      </w:r>
      <w:r>
        <w:t>, но не более 2-х раз по одной учетной записи. Услуга выполняется в течении 2-х рабочих дней после получения заявления установленной формы.</w:t>
      </w:r>
    </w:p>
    <w:p w14:paraId="1B13C50B" w14:textId="13C1CC5D" w:rsidR="006C51BC" w:rsidRDefault="006C51BC" w:rsidP="00982EB6">
      <w:pPr>
        <w:ind w:left="113" w:right="6" w:firstLine="0"/>
      </w:pPr>
      <w:r>
        <w:t xml:space="preserve">**Услуга предоставляется только на компьютерной версии </w:t>
      </w:r>
      <w:r w:rsidRPr="006C51BC">
        <w:t>Программно</w:t>
      </w:r>
      <w:r>
        <w:t>го</w:t>
      </w:r>
      <w:r w:rsidRPr="006C51BC">
        <w:t xml:space="preserve"> обеспечени</w:t>
      </w:r>
      <w:r>
        <w:t>я</w:t>
      </w:r>
      <w:r w:rsidRPr="006C51BC">
        <w:t xml:space="preserve"> </w:t>
      </w:r>
      <w:r w:rsidR="004A5B79" w:rsidRPr="004A5B79">
        <w:t xml:space="preserve">Vostok POC </w:t>
      </w:r>
      <w:proofErr w:type="spellStart"/>
      <w:r w:rsidR="004A5B79" w:rsidRPr="004A5B79">
        <w:t>Dispatch</w:t>
      </w:r>
      <w:proofErr w:type="spellEnd"/>
      <w:r w:rsidR="004A5B79" w:rsidRPr="004A5B79">
        <w:t xml:space="preserve"> Platform</w:t>
      </w:r>
      <w:r>
        <w:t>.</w:t>
      </w:r>
      <w:r w:rsidR="004A5B79">
        <w:t xml:space="preserve"> Услуга может иметь ограничения в зависимости от конфигурации групп пользователей, проконсультируйтесь у прод</w:t>
      </w:r>
      <w:r w:rsidR="00B90C08">
        <w:t>а</w:t>
      </w:r>
      <w:r w:rsidR="004A5B79">
        <w:t>вца.</w:t>
      </w:r>
    </w:p>
    <w:p w14:paraId="4BB5C87B" w14:textId="77777777" w:rsidR="006C51BC" w:rsidRDefault="006C51BC" w:rsidP="00982EB6">
      <w:pPr>
        <w:ind w:left="113" w:right="6" w:firstLine="0"/>
      </w:pPr>
    </w:p>
    <w:p w14:paraId="50E82B97" w14:textId="77777777" w:rsidR="00982EB6" w:rsidRDefault="00982EB6" w:rsidP="00982EB6">
      <w:pPr>
        <w:ind w:left="113" w:right="6" w:firstLine="0"/>
      </w:pPr>
    </w:p>
    <w:p w14:paraId="1B23D352" w14:textId="5A90AE7D" w:rsidR="00857F8E" w:rsidRPr="00982EB6" w:rsidRDefault="00857F8E" w:rsidP="00982EB6"/>
    <w:sectPr w:rsidR="00857F8E" w:rsidRPr="0098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2C80"/>
    <w:multiLevelType w:val="hybridMultilevel"/>
    <w:tmpl w:val="85244C80"/>
    <w:lvl w:ilvl="0" w:tplc="4DFA07B2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E850638"/>
    <w:multiLevelType w:val="hybridMultilevel"/>
    <w:tmpl w:val="DE867F52"/>
    <w:lvl w:ilvl="0" w:tplc="D482FB4A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 w16cid:durableId="1909539431">
    <w:abstractNumId w:val="1"/>
  </w:num>
  <w:num w:numId="2" w16cid:durableId="56669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99"/>
    <w:rsid w:val="004A5B79"/>
    <w:rsid w:val="0053122C"/>
    <w:rsid w:val="0057756F"/>
    <w:rsid w:val="00624664"/>
    <w:rsid w:val="006C51BC"/>
    <w:rsid w:val="006E5A99"/>
    <w:rsid w:val="00857F8E"/>
    <w:rsid w:val="00982EB6"/>
    <w:rsid w:val="0098790C"/>
    <w:rsid w:val="00B90C08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7E21"/>
  <w15:chartTrackingRefBased/>
  <w15:docId w15:val="{AAE24C9C-A3C3-4A5A-A1C2-BFCA4CCA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EB6"/>
    <w:pPr>
      <w:spacing w:after="13" w:line="267" w:lineRule="auto"/>
      <w:ind w:left="123" w:right="1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2022-06-29T10:45:00Z</dcterms:created>
  <dcterms:modified xsi:type="dcterms:W3CDTF">2024-03-12T12:23:00Z</dcterms:modified>
</cp:coreProperties>
</file>